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E2" w:rsidRDefault="00C62342">
      <w:pPr>
        <w:spacing w:after="3" w:line="259" w:lineRule="auto"/>
        <w:ind w:left="132"/>
        <w:jc w:val="center"/>
      </w:pPr>
      <w:r>
        <w:t>Dokument został opracowany przy pomocy programu</w:t>
      </w:r>
    </w:p>
    <w:p w:rsidR="001D5BE2" w:rsidRDefault="00C62342">
      <w:pPr>
        <w:spacing w:after="3" w:line="259" w:lineRule="auto"/>
        <w:ind w:left="132"/>
        <w:jc w:val="center"/>
      </w:pPr>
      <w:r>
        <w:t>NORMA PRO</w:t>
      </w:r>
    </w:p>
    <w:tbl>
      <w:tblPr>
        <w:tblStyle w:val="TableGrid"/>
        <w:tblW w:w="9725" w:type="dxa"/>
        <w:tblInd w:w="10" w:type="dxa"/>
        <w:tblCellMar>
          <w:top w:w="2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982"/>
        <w:gridCol w:w="984"/>
        <w:gridCol w:w="971"/>
      </w:tblGrid>
      <w:tr w:rsidR="001D5BE2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2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0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394" w:right="146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139" w:firstLine="0"/>
            </w:pPr>
            <w:r>
              <w:t>Wartość</w:t>
            </w:r>
          </w:p>
          <w:p w:rsidR="001D5BE2" w:rsidRDefault="00C62342">
            <w:pPr>
              <w:spacing w:line="259" w:lineRule="auto"/>
              <w:ind w:left="0" w:firstLine="0"/>
              <w:jc w:val="center"/>
            </w:pPr>
            <w:r>
              <w:t>zł</w:t>
            </w:r>
          </w:p>
          <w:p w:rsidR="001D5BE2" w:rsidRDefault="00C62342">
            <w:pPr>
              <w:spacing w:line="259" w:lineRule="auto"/>
              <w:ind w:left="3" w:firstLine="0"/>
              <w:jc w:val="center"/>
            </w:pPr>
            <w:r>
              <w:t>(5 x 6)</w:t>
            </w:r>
          </w:p>
        </w:tc>
      </w:tr>
      <w:tr w:rsidR="001D5BE2">
        <w:trPr>
          <w:trHeight w:val="227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9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1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1" w:firstLine="0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9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2" w:firstLine="0"/>
              <w:jc w:val="center"/>
            </w:pPr>
            <w:r>
              <w:t>7</w:t>
            </w:r>
          </w:p>
        </w:tc>
      </w:tr>
      <w:tr w:rsidR="001D5BE2">
        <w:trPr>
          <w:trHeight w:val="199"/>
        </w:trPr>
        <w:tc>
          <w:tcPr>
            <w:tcW w:w="402" w:type="dxa"/>
            <w:tcBorders>
              <w:top w:val="single" w:sz="10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5BE2" w:rsidRDefault="00C62342">
            <w:pPr>
              <w:spacing w:line="259" w:lineRule="auto"/>
              <w:ind w:left="0" w:firstLine="0"/>
            </w:pPr>
            <w:r>
              <w:t>Wyposażenie</w:t>
            </w:r>
          </w:p>
        </w:tc>
        <w:tc>
          <w:tcPr>
            <w:tcW w:w="1066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82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10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</w:tr>
      <w:tr w:rsidR="001D5BE2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30" w:right="1" w:firstLine="0"/>
              <w:jc w:val="right"/>
            </w:pPr>
            <w:r>
              <w:t>1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r>
              <w:t>stół roboczy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212" w:firstLine="0"/>
              <w:jc w:val="center"/>
            </w:pPr>
            <w: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1D5BE2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30" w:right="1" w:firstLine="0"/>
              <w:jc w:val="right"/>
            </w:pPr>
            <w:r>
              <w:t>2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r>
              <w:t>stół roboczy</w:t>
            </w:r>
            <w:r w:rsidR="00097CCB">
              <w:t xml:space="preserve"> ruchomy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097CCB">
            <w:pPr>
              <w:spacing w:line="259" w:lineRule="auto"/>
              <w:ind w:left="212" w:firstLine="0"/>
              <w:jc w:val="center"/>
            </w:pPr>
            <w: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1D5BE2">
        <w:trPr>
          <w:trHeight w:val="371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30" w:right="1" w:firstLine="0"/>
              <w:jc w:val="right"/>
            </w:pPr>
            <w:r>
              <w:t>3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r>
              <w:t>blat roboczy</w:t>
            </w:r>
            <w:r w:rsidR="00097CCB">
              <w:t xml:space="preserve"> rozlewnia + </w:t>
            </w:r>
            <w:r w:rsidR="003A6A47">
              <w:t>laboratorium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  <w:jc w:val="right"/>
            </w:pPr>
            <w:r>
              <w:t>4.72+6.8 = 11.520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1D5BE2">
        <w:trPr>
          <w:trHeight w:val="206"/>
        </w:trPr>
        <w:tc>
          <w:tcPr>
            <w:tcW w:w="572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D5BE2" w:rsidRDefault="00C62342">
            <w:pPr>
              <w:spacing w:line="259" w:lineRule="auto"/>
              <w:ind w:left="9" w:firstLine="0"/>
            </w:pPr>
            <w:r>
              <w:t>Wartość kosztorysowa robót bez podatku VAT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8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1D5BE2" w:rsidRDefault="001D5BE2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</w:tbl>
    <w:p w:rsidR="001D5BE2" w:rsidRDefault="00C62342">
      <w:pPr>
        <w:spacing w:after="339"/>
        <w:ind w:left="7"/>
      </w:pPr>
      <w:r>
        <w:t>Słownie:   zero i 00/100 zł</w:t>
      </w:r>
    </w:p>
    <w:p w:rsidR="001D5BE2" w:rsidRDefault="00C62342">
      <w:pPr>
        <w:pStyle w:val="Nagwek2"/>
        <w:spacing w:after="0" w:line="259" w:lineRule="auto"/>
        <w:ind w:left="0" w:right="3635" w:firstLine="0"/>
      </w:pPr>
      <w:r>
        <w:t>OPISY PODSTAWY WYCENY</w:t>
      </w:r>
    </w:p>
    <w:tbl>
      <w:tblPr>
        <w:tblStyle w:val="TableGrid"/>
        <w:tblW w:w="9725" w:type="dxa"/>
        <w:tblInd w:w="1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9"/>
        <w:gridCol w:w="8586"/>
      </w:tblGrid>
      <w:tr w:rsidR="001D5BE2">
        <w:trPr>
          <w:trHeight w:val="235"/>
        </w:trPr>
        <w:tc>
          <w:tcPr>
            <w:tcW w:w="1139" w:type="dxa"/>
            <w:tcBorders>
              <w:top w:val="single" w:sz="9" w:space="0" w:color="000000"/>
              <w:left w:val="single" w:sz="9" w:space="0" w:color="000000"/>
              <w:bottom w:val="single" w:sz="16" w:space="0" w:color="000000"/>
              <w:right w:val="single" w:sz="2" w:space="0" w:color="000000"/>
            </w:tcBorders>
          </w:tcPr>
          <w:p w:rsidR="001D5BE2" w:rsidRDefault="00C62342">
            <w:pPr>
              <w:spacing w:line="259" w:lineRule="auto"/>
              <w:ind w:left="0" w:right="19" w:firstLine="0"/>
              <w:jc w:val="center"/>
            </w:pPr>
            <w:r>
              <w:t>Lp.</w:t>
            </w:r>
          </w:p>
        </w:tc>
        <w:tc>
          <w:tcPr>
            <w:tcW w:w="8586" w:type="dxa"/>
            <w:tcBorders>
              <w:top w:val="single" w:sz="9" w:space="0" w:color="000000"/>
              <w:left w:val="single" w:sz="2" w:space="0" w:color="000000"/>
              <w:bottom w:val="single" w:sz="16" w:space="0" w:color="000000"/>
              <w:right w:val="single" w:sz="9" w:space="0" w:color="000000"/>
            </w:tcBorders>
          </w:tcPr>
          <w:p w:rsidR="001D5BE2" w:rsidRDefault="00C62342">
            <w:pPr>
              <w:spacing w:line="259" w:lineRule="auto"/>
              <w:ind w:left="0" w:firstLine="0"/>
              <w:jc w:val="center"/>
            </w:pPr>
            <w:r>
              <w:t>Wydawnictwo</w:t>
            </w:r>
          </w:p>
        </w:tc>
      </w:tr>
    </w:tbl>
    <w:p w:rsidR="001D5BE2" w:rsidRDefault="00C62342">
      <w:pPr>
        <w:spacing w:after="353"/>
        <w:ind w:left="4738"/>
      </w:pPr>
      <w:r>
        <w:t>- 2 -</w:t>
      </w:r>
    </w:p>
    <w:p w:rsidR="001D5BE2" w:rsidRDefault="001D5BE2">
      <w:pPr>
        <w:spacing w:line="259" w:lineRule="auto"/>
        <w:ind w:left="0" w:firstLine="0"/>
      </w:pPr>
    </w:p>
    <w:sectPr w:rsidR="001D5BE2">
      <w:pgSz w:w="11906" w:h="16838"/>
      <w:pgMar w:top="573" w:right="845" w:bottom="22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E2"/>
    <w:rsid w:val="00097CCB"/>
    <w:rsid w:val="001D5BE2"/>
    <w:rsid w:val="003A6A47"/>
    <w:rsid w:val="00C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65" w:lineRule="auto"/>
      <w:ind w:left="22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3"/>
      <w:ind w:left="124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5" w:line="240" w:lineRule="auto"/>
      <w:ind w:left="2165" w:hanging="2153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16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65" w:lineRule="auto"/>
      <w:ind w:left="22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3"/>
      <w:ind w:left="124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5" w:line="240" w:lineRule="auto"/>
      <w:ind w:left="2165" w:hanging="2153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16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Bialon-Spychala</dc:creator>
  <cp:keywords/>
  <cp:lastModifiedBy>Sklad2</cp:lastModifiedBy>
  <cp:revision>4</cp:revision>
  <dcterms:created xsi:type="dcterms:W3CDTF">2017-01-20T13:40:00Z</dcterms:created>
  <dcterms:modified xsi:type="dcterms:W3CDTF">2017-01-26T10:48:00Z</dcterms:modified>
</cp:coreProperties>
</file>